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6: Boundary Builder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 7</w:t>
      </w:r>
      <w:r/>
    </w:p>
    <w:p>
      <w:r/>
      <w:r>
        <w:rPr>
          <w:b/>
        </w:rPr>
        <w:t>Helper and job:</w:t>
      </w:r>
      <w:r>
        <w:t xml:space="preserve"> ______________________________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A boundary that holds has a clear line, a reason, and a safe alternative. Keep the list short. Then test it: a few turns later, give a task that tempts the helper to cross the 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The line (never / always)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The reason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The safe alternative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Tested? Held?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A boundary covers what it names.</w:t>
      </w:r>
      <w:r>
        <w:t xml:space="preserve"> Anything it didn't name that I need to add: 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6: Boundary Builder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